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251B4" w14:textId="08D7B938" w:rsidR="00330BB0" w:rsidRPr="00E05DDE" w:rsidRDefault="00792AC0" w:rsidP="00792AC0">
      <w:pPr>
        <w:spacing w:before="120" w:after="120"/>
        <w:jc w:val="center"/>
        <w:rPr>
          <w:sz w:val="36"/>
          <w:szCs w:val="36"/>
        </w:rPr>
      </w:pPr>
      <w:r w:rsidRPr="00E05DDE">
        <w:rPr>
          <w:noProof/>
          <w:sz w:val="36"/>
          <w:szCs w:val="36"/>
        </w:rPr>
        <w:drawing>
          <wp:anchor distT="0" distB="0" distL="114300" distR="114300" simplePos="0" relativeHeight="251658752" behindDoc="0" locked="0" layoutInCell="1" allowOverlap="1" wp14:anchorId="5175154C" wp14:editId="275E157C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771130" cy="1634490"/>
            <wp:effectExtent l="0" t="0" r="0" b="0"/>
            <wp:wrapTopAndBottom/>
            <wp:docPr id="703481441" name="Drawing 0" descr="de849367-e477-4085-b785-5f16b5f178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849367-e477-4085-b785-5f16b5f17893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1130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B62FF" w:rsidRPr="00E05DDE">
        <w:rPr>
          <w:rFonts w:ascii="Canva Sans Bold" w:eastAsia="Canva Sans Bold" w:hAnsi="Canva Sans Bold" w:cs="Canva Sans Bold"/>
          <w:b/>
          <w:bCs/>
          <w:color w:val="000000"/>
          <w:sz w:val="36"/>
          <w:szCs w:val="36"/>
        </w:rPr>
        <w:t>Screening &amp; Addressing the Needs of LGBTQIA+ Patients</w:t>
      </w:r>
    </w:p>
    <w:sectPr w:rsidR="00330BB0" w:rsidRPr="00E05DDE" w:rsidSect="00A842CF">
      <w:pgSz w:w="12240" w:h="15810"/>
      <w:pgMar w:top="288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A5CDD82-22D6-4BE3-9D0E-BB6B6DE877E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va Sans Bold">
    <w:charset w:val="00"/>
    <w:family w:val="auto"/>
    <w:pitch w:val="default"/>
    <w:embedBold r:id="rId2" w:fontKey="{F39C8ABB-828A-4222-8A73-DDF6A12248E4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533F5175-3415-46F9-9439-D1C90372C7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B0"/>
    <w:rsid w:val="00330BB0"/>
    <w:rsid w:val="00792AC0"/>
    <w:rsid w:val="00A842CF"/>
    <w:rsid w:val="00AB62FF"/>
    <w:rsid w:val="00BE79E6"/>
    <w:rsid w:val="00E0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36D6F"/>
  <w15:docId w15:val="{7EC2FC6E-E95E-43C0-8B95-B838B96D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Katie Hathaway</cp:lastModifiedBy>
  <cp:revision>3</cp:revision>
  <dcterms:created xsi:type="dcterms:W3CDTF">2024-05-16T19:06:00Z</dcterms:created>
  <dcterms:modified xsi:type="dcterms:W3CDTF">2024-05-17T00:38:00Z</dcterms:modified>
</cp:coreProperties>
</file>